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DC2" w:rsidRPr="001B1123" w:rsidRDefault="00C17DC2" w:rsidP="00C17DC2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Список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статей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ППС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и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ученых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университета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базе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C4E9E">
        <w:rPr>
          <w:rStyle w:val="ypks7kbdpwfgdykd3qb9"/>
          <w:rFonts w:ascii="Times New Roman" w:hAnsi="Times New Roman" w:cs="Times New Roman"/>
          <w:b/>
          <w:sz w:val="28"/>
          <w:szCs w:val="28"/>
        </w:rPr>
        <w:t>данных</w:t>
      </w:r>
      <w:r w:rsidRPr="002C4E9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Web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of</w:t>
      </w:r>
      <w:r w:rsidRPr="001B1123">
        <w:rPr>
          <w:rStyle w:val="ypks7kbdpwfgdykd3qb9"/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Science</w:t>
      </w:r>
    </w:p>
    <w:p w:rsidR="00C17DC2" w:rsidRDefault="00C17DC2" w:rsidP="00C17DC2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за 202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en-US"/>
        </w:rPr>
        <w:t>3</w:t>
      </w:r>
      <w:r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 xml:space="preserve"> год</w:t>
      </w:r>
    </w:p>
    <w:p w:rsidR="00FC6033" w:rsidRPr="00550455" w:rsidRDefault="00FC6033" w:rsidP="00C17DC2">
      <w:pPr>
        <w:spacing w:after="0" w:line="240" w:lineRule="auto"/>
        <w:jc w:val="center"/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4"/>
        <w:tblW w:w="14786" w:type="dxa"/>
        <w:tblLook w:val="04A0"/>
      </w:tblPr>
      <w:tblGrid>
        <w:gridCol w:w="422"/>
        <w:gridCol w:w="2219"/>
        <w:gridCol w:w="2665"/>
        <w:gridCol w:w="2282"/>
        <w:gridCol w:w="1035"/>
        <w:gridCol w:w="1558"/>
        <w:gridCol w:w="4605"/>
      </w:tblGrid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440" w:type="dxa"/>
            <w:noWrap/>
            <w:hideMark/>
          </w:tcPr>
          <w:p w:rsidR="00FC6033" w:rsidRPr="00FC6033" w:rsidRDefault="00FC6033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Автор(ы)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статьи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Название источника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Цити-</w:t>
            </w:r>
          </w:p>
          <w:p w:rsidR="00FC6033" w:rsidRPr="00FC6033" w:rsidRDefault="00FC6033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рования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D96A0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Область исследования</w:t>
            </w:r>
          </w:p>
        </w:tc>
        <w:tc>
          <w:tcPr>
            <w:tcW w:w="4641" w:type="dxa"/>
            <w:noWrap/>
            <w:hideMark/>
          </w:tcPr>
          <w:p w:rsidR="00FC6033" w:rsidRPr="00FC6033" w:rsidRDefault="00FC6033" w:rsidP="00D96A03">
            <w:pPr>
              <w:ind w:right="1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Ссылка </w:t>
            </w:r>
            <w:r w:rsidRPr="00FC603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DOI</w:t>
            </w: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Salimzhanova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Khibina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Kariyev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Distance Learning during the COVID-19 Pandemic: Stress Factors for Female School and University Teachers in Kazakhstan and Kyrgyzstan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EUROPEAN JOURNAL OF CONTEMPORARY EDUCATION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http://dx.doi.org/10.13187/ejced.2023.2.493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Suranchiyeva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Bostanov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Kenesbayev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Idrissov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Turganbay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K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UNVEILING THE DIGITAL EQUATION THROUGH INNOVATIVE APPROACHES FOR TEACHING DISCRETE MATHEMATICS TO FUTURE COMPUTER SCIENCE EDUCATORS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INFORMATION TECHNOLOGY EDUCATION-INNOVATIONS IN PRACTICE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http://dx.doi.org/10.28945/5208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Temirgazina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Tokatova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Orynkhanova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There-here, far-close, high-low: spatial-visual modeling of two worlds in A. Blok's Poem to the Beautiful Lady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SCANDO-SLAVICA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Arts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Humanities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http://dx.doi.org/10.1080/00806765.2023.2280975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Konysbayeva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Bekmagambetova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R;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Zhiyenbayeva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Kurmanbekova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Kazakhbayeva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Psychological and pedagogical support technologies for children with anxiety manifestations in the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conditions of a preschool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organisation</w:t>
            </w:r>
            <w:proofErr w:type="spellEnd"/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EMOTIONAL AND BEHAVIOURAL DIFFICULTIES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Psychology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http://dx.doi.org/10.1080/13632752.2024.2313815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Abikeyeva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Aldambergenova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Berdibayeva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Abdykalikova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Research of the art of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Aitys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 modern ethnic psychology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INTERNATIONAL JOURNAL OF PSYCHOLOGY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Psychology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Inerbaev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Zakiyeva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ZY;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FU;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Abuova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AU;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Nurkenov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Kaptagay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GA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DFT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studies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of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BaTiO3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BULLETIN OF THE UNIVERSITY OF KARAGANDA-PHYSICS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http://dx.doi.org/10.31489/2023PH2/72-78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Yernazarov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Utepova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Zhakipova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Exploring nonlinear vacuum electrodynamics beyond Maxwell's Equations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MATHEMATICS AND PHYSICS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http://dx.doi.org/10.26577/ijmph.2023.v14.i1.07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Assanova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ZM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Two-Point Boundary Value Problem for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Volterra-Fredholm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Integro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-Differential Equations and Its Numerical Analysis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LOBACHEVSKII JOURNAL OF MATHEMATICS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http://dx.doi.org/10.1134/S1995080223030058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Utepova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Muratkhan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Orazymbet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APPLICATION OF GBT THEOREM FOR GRAVITATIONAL DEFLECTION OF LIGHT BY COMPACT OBJECTS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RECENT CONTRIBUTIONS TO PHYSICS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http://dx.doi.org/10.26577/RCPh.2023.v84.i1.02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Kuandykova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Dzhiembaev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Burilov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AR;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Akylbekov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NI;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Chugunova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Dobrynin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Abyzbekova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GM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Synthesis of New Symmetrical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Diamidophosphates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Based on meta-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Phenylenediamine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under Microwave Irradiation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RUSSIAN JOURNAL OF GENERAL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CHEMISTRY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http://dx.doi.org/10.1134/S1070363223060099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Orazayeva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Omirbek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SJ;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Ibatova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Zakirova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VG;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Vlasova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VK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 cross-database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bibliometric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analysis of ubiquitous learning: Trends, influences, and future directions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CONTEMPORARY EDUCATIONAL TECHNOLOGY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Educational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Research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http://dx.doi.org/10.30935/cedtech/13648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Smanov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Laiskhanov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SU;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Poshanov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Abikbayev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YR;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Duisekov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Tulegenov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YA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Mapping of Cornfield Soil Salinity in Arid and Semi-Arid Regions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ECOLOGICAL ENGINEERING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http://dx.doi.org/10.12911/22998993/155952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Azimbayeva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GE;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Kamysbayeva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AK;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Sagimbayeva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AE;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Yessenova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MD;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Bakibaev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AA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Production of ethyl alcohol from plants of the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Asteraceae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family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BIOMASS CONVERSION AND BIOREFINERY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Energy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Fuels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http://dx.doi.org/10.1007/s13399-022-02840-3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Maralov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VG;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Sitarov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VA;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Kariyev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AD;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Krezhevskikh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OV;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Kudaka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LY;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Agranovich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YN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STRATEGIES OF SELF-IMPROVEMENT FOR STUDENTS WITH DIFFERENT AGENCY LEVELS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JOURNAL OF ORGANIZATIONAL BEHAVIOR RESEARCH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Psychology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http://dx.doi.org/10.51847/4cITyRcqSN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Yernazarov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Aimuratov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Y;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Khassanov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M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Nonlinear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electrodynamical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lensing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electromagnetic waves on the dipole magnetic field of the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magnetar</w:t>
            </w:r>
            <w:proofErr w:type="spellEnd"/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INTERNATIONAL JOURNAL OF MODERN PHYSICS D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Astronomy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Astrophysics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http://dx.doi.org/10.1142/S0218271823501067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Jumadilov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Totkhuskyzy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Imangazy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Grazulevicius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J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ANOMALOUS SORPTION OF YTTRIUM IONS BY THE MUTUAL ACTIVATED HYDROGELS IN THE INTERPOLYMER SYSTEM OF POLY(METHACRYLIC ACID) AND POLY(4-VINYLPYRIDINE)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 &amp; CHEMICAL TECHNOLOGY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http://dx.doi.org/10.23939/chcht17.01.052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Turarbek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Bektemesov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Ongarbayeva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Orazbayeva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Koishybekova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Adetbekov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Y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Deep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Convolutional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Neural Network for Accurate Prediction of Seismic Events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Dzhiembaev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BJ;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Kuandykova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Akylbekov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NI;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Dobrynin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Burilov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AR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Synthesis of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Amidophosphates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Based on 1-Ethynyl-1-Aminocyclohexane Upon Microwave Activation and their Biological Activity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EURASIAN CHEMICO-TECHNOLOGICAL JOURNAL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Chemistry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http://dx.doi.org/10.18321/ectj1495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Lukovenko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Sikinbayev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Shterts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O;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Mironova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E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RETRACTED: Parental Competence as a Teacher in the Auditory Development of Children with Cochlear Implants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PSYCHOLINGUISTIC RESEARCH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Linguistics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Psychology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http://dx.doi.org/10.1007/s10936-023-09995-8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Janguzhiyev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Zhapekova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Zhaxygaliyev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Smagulov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D;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Zhubanyshov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B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CONFESSIONAL RELIGIOUS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EDUCATION REFORMS AND ITS IMPACT ON MUSLIM IDENTITY IN KAZAKHSTAN 1860-1917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EUROPEAN JOURNAL OF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SCIENCE AND THEOLOGY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Religion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Altinay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Tazhina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Tairova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K;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Dagli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Kenebayeva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EXAMINING SUSTAINABLE DEVELOPMENT GOALS FOR CURRENT SITUATION OF INCLUSIVE EDUCATION POLICIES AND PRACTICES IN KAZAKHSTAN UNIVERSITIES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CONHECIMENTO &amp; DIVERSIDADE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Social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Baimakhanova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Zhumadillayeva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Avdarsol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Zhabayev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Y;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Revshenova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Aimeshov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Uxikbayev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Y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Automatic Classification of Scanned Electronic University Documents using Deep Neural Networks with Conv2D Layers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Bakirova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EA;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Iskakova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Kadirbayeva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ZM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NUMERICAL IMPLEMENTATION FOR SOLVING THE BOUNDARY VALUE PROBLEM FOR IMPULSIVE INTEGRO-DIFFERENTIAL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EQUATIONS WITH PARAMETER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JOURNAL OF MATHEMATICS MECHANICS AND COMPUTER SCIENCE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Mathematics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Mechanics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http://dx.doi.org/10.26577/JMMCS2023v119i3a2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Nurmash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Doskarayev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Zhilisbaev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Dairabayev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Orazov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N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Novel Deep Neural Network to Analyze and Monitoring the Physical Training Relation to Sports Activities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Omarov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Baibaktina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Abilmazhinova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Abdimukhan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Doskarayev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Adilzhan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A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Applying Artificial Intelligence and Computer Vision for Augmented Reality Game Development in Sports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Aitassov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Mamatova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Stability Properties of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Geometrothermodynamic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Cosmological Models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ENTROPY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http://dx.doi.org/10.3390/e25101391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Kashaganova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Kozbakova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Kartbayev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T;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Balbayev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G;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Togzhanova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Alimseitova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Orazaliyeva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S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Research of a Fiber Sensor Based on Fiber Bragg Grating for Road Surface Monitoring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ELECTRONICS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Engineering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Physics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http://dx.doi.org/10.3390/electronics12112491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Doskarayev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Omarov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Omarov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Ismagulova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Kozhamkulova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Nurlybaeva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E;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Kasimova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G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Development of Computer Vision-enabled Augmented Reality Games to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Increase Motivation for Sports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 xml:space="preserve">INTERNATIONAL JOURNAL OF ADVANCED COMPUTER </w:t>
            </w: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SCIENCE AND APPLICATIONS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Katayev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Altayeva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Abduraimova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Kurmanbekkyzy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Madibaiuly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Z;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Kulambayev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Development of a Framework for Classification of Impulsive Urban Sounds using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BiLSTM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Network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INTERNATIONAL JOURNAL OF ADVANCED COMPUTER SCIENCE AND APPLICATIONS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Computer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Raissa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U;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Qassem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HMA;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Ahmed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Alzubaidi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Dawood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Abdullah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Abdulwahhab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ZA;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Kanan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M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Investigating the Effect of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Streptozotocin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Induced Diabetes on the Ovarian Tissue of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Nmri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Mice Following the Injection of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MgO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and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MgO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NPs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NANOSTRUCTURES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http://dx.doi.org/10.22052/JNS.2023.01.001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Beissen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N;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Utepova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D;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Abishev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Quevedo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H;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Khassanov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Toktarbay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Gravitational Refraction of Compact Objects with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Quadrupoles</w:t>
            </w:r>
            <w:proofErr w:type="spellEnd"/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SYMMETRY-BASEL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http://dx.doi.org/10.3390/sym15030614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Mukhtarovna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KM;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Al-Saedi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HFS;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Hameed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OM;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Al-saray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MJ;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Jasim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HH;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Alajeeli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F;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Ahmed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BA;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Wabdan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AK;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Shamakhankyzy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YA;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Khurramov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Umirzokov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Gulnaz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B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Histological and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Immunohistochemical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Evaluation of Silver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Nanoparticle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-Mediated Wound Healing in Rabbits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NANOSTRUCTURES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Science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Technology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Other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Topics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http://dx.doi.org/10.22052/JNS.2023.03.015</w:t>
              </w:r>
            </w:hyperlink>
          </w:p>
        </w:tc>
      </w:tr>
      <w:tr w:rsidR="00FC6033" w:rsidRPr="00FC6033" w:rsidTr="00FC6033">
        <w:trPr>
          <w:trHeight w:val="255"/>
        </w:trPr>
        <w:tc>
          <w:tcPr>
            <w:tcW w:w="431" w:type="dxa"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440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Stefanidis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Banai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Newburry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W;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Fainshmidt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Richter, UH;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Schinzel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U; Kong, Y;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Erkus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Shakirova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Ozbek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MF;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Goelzner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H;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Shetach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A;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Sigri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U</w:t>
            </w:r>
          </w:p>
        </w:tc>
        <w:tc>
          <w:tcPr>
            <w:tcW w:w="2935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Managers' dispositions toward formal contracts: A cross-country examination</w:t>
            </w:r>
          </w:p>
        </w:tc>
        <w:tc>
          <w:tcPr>
            <w:tcW w:w="2177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JOURNAL OF BUSINESS RESEARCH</w:t>
            </w:r>
          </w:p>
        </w:tc>
        <w:tc>
          <w:tcPr>
            <w:tcW w:w="759" w:type="dxa"/>
            <w:noWrap/>
            <w:hideMark/>
          </w:tcPr>
          <w:p w:rsidR="00FC6033" w:rsidRPr="00FC6033" w:rsidRDefault="00FC6033" w:rsidP="00FC603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Business</w:t>
            </w:r>
            <w:proofErr w:type="spellEnd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&amp; </w:t>
            </w:r>
            <w:proofErr w:type="spellStart"/>
            <w:r w:rsidRPr="00FC6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Economics</w:t>
            </w:r>
            <w:proofErr w:type="spellEnd"/>
          </w:p>
        </w:tc>
        <w:tc>
          <w:tcPr>
            <w:tcW w:w="4641" w:type="dxa"/>
            <w:noWrap/>
            <w:hideMark/>
          </w:tcPr>
          <w:p w:rsidR="00FC6033" w:rsidRPr="00FC6033" w:rsidRDefault="00FC6033" w:rsidP="00FC603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tgtFrame="_parent" w:history="1">
              <w:r w:rsidRPr="00FC603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http://dx.doi.org/10.1016/j.jbusres.2023.114231</w:t>
              </w:r>
            </w:hyperlink>
          </w:p>
        </w:tc>
      </w:tr>
    </w:tbl>
    <w:p w:rsidR="003C746C" w:rsidRDefault="00FC6033"/>
    <w:sectPr w:rsidR="003C746C" w:rsidSect="00C17DC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7DC2"/>
    <w:rsid w:val="00B7027E"/>
    <w:rsid w:val="00C17DC2"/>
    <w:rsid w:val="00CC7834"/>
    <w:rsid w:val="00F70D4F"/>
    <w:rsid w:val="00FB2FEB"/>
    <w:rsid w:val="00FC6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D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C17DC2"/>
  </w:style>
  <w:style w:type="character" w:styleId="a3">
    <w:name w:val="Hyperlink"/>
    <w:basedOn w:val="a0"/>
    <w:uiPriority w:val="99"/>
    <w:semiHidden/>
    <w:unhideWhenUsed/>
    <w:rsid w:val="00FC6033"/>
    <w:rPr>
      <w:color w:val="0000FF"/>
      <w:u w:val="single"/>
    </w:rPr>
  </w:style>
  <w:style w:type="table" w:styleId="a4">
    <w:name w:val="Table Grid"/>
    <w:basedOn w:val="a1"/>
    <w:uiPriority w:val="59"/>
    <w:rsid w:val="00FC6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8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x.doi.org/10.31489/2023PH2/72-78" TargetMode="External"/><Relationship Id="rId13" Type="http://schemas.openxmlformats.org/officeDocument/2006/relationships/hyperlink" Target="http://dx.doi.org/10.30935/cedtech/13648" TargetMode="External"/><Relationship Id="rId18" Type="http://schemas.openxmlformats.org/officeDocument/2006/relationships/hyperlink" Target="http://dx.doi.org/10.23939/chcht17.01.052" TargetMode="External"/><Relationship Id="rId26" Type="http://schemas.openxmlformats.org/officeDocument/2006/relationships/hyperlink" Target="http://dx.doi.org/10.22052/JNS.2023.03.01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dx.doi.org/10.26577/JMMCS2023v119i3a2" TargetMode="External"/><Relationship Id="rId7" Type="http://schemas.openxmlformats.org/officeDocument/2006/relationships/hyperlink" Target="http://dx.doi.org/10.1080/13632752.2024.2313815" TargetMode="External"/><Relationship Id="rId12" Type="http://schemas.openxmlformats.org/officeDocument/2006/relationships/hyperlink" Target="http://dx.doi.org/10.1134/S1070363223060099" TargetMode="External"/><Relationship Id="rId17" Type="http://schemas.openxmlformats.org/officeDocument/2006/relationships/hyperlink" Target="http://dx.doi.org/10.1142/S0218271823501067" TargetMode="External"/><Relationship Id="rId25" Type="http://schemas.openxmlformats.org/officeDocument/2006/relationships/hyperlink" Target="http://dx.doi.org/10.3390/sym1503061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x.doi.org/10.51847/4cITyRcqSN" TargetMode="External"/><Relationship Id="rId20" Type="http://schemas.openxmlformats.org/officeDocument/2006/relationships/hyperlink" Target="http://dx.doi.org/10.1007/s10936-023-09995-8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x.doi.org/10.1080/00806765.2023.2280975" TargetMode="External"/><Relationship Id="rId11" Type="http://schemas.openxmlformats.org/officeDocument/2006/relationships/hyperlink" Target="http://dx.doi.org/10.26577/RCPh.2023.v84.i1.02" TargetMode="External"/><Relationship Id="rId24" Type="http://schemas.openxmlformats.org/officeDocument/2006/relationships/hyperlink" Target="http://dx.doi.org/10.22052/JNS.2023.01.001" TargetMode="External"/><Relationship Id="rId5" Type="http://schemas.openxmlformats.org/officeDocument/2006/relationships/hyperlink" Target="http://dx.doi.org/10.28945/5208" TargetMode="External"/><Relationship Id="rId15" Type="http://schemas.openxmlformats.org/officeDocument/2006/relationships/hyperlink" Target="http://dx.doi.org/10.1007/s13399-022-02840-3" TargetMode="External"/><Relationship Id="rId23" Type="http://schemas.openxmlformats.org/officeDocument/2006/relationships/hyperlink" Target="http://dx.doi.org/10.3390/electronics1211249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dx.doi.org/10.1134/S1995080223030058" TargetMode="External"/><Relationship Id="rId19" Type="http://schemas.openxmlformats.org/officeDocument/2006/relationships/hyperlink" Target="http://dx.doi.org/10.18321/ectj1495" TargetMode="External"/><Relationship Id="rId4" Type="http://schemas.openxmlformats.org/officeDocument/2006/relationships/hyperlink" Target="http://dx.doi.org/10.13187/ejced.2023.2.493" TargetMode="External"/><Relationship Id="rId9" Type="http://schemas.openxmlformats.org/officeDocument/2006/relationships/hyperlink" Target="http://dx.doi.org/10.26577/ijmph.2023.v14.i1.07" TargetMode="External"/><Relationship Id="rId14" Type="http://schemas.openxmlformats.org/officeDocument/2006/relationships/hyperlink" Target="http://dx.doi.org/10.12911/22998993/155952" TargetMode="External"/><Relationship Id="rId22" Type="http://schemas.openxmlformats.org/officeDocument/2006/relationships/hyperlink" Target="http://dx.doi.org/10.3390/e25101391" TargetMode="External"/><Relationship Id="rId27" Type="http://schemas.openxmlformats.org/officeDocument/2006/relationships/hyperlink" Target="http://dx.doi.org/10.1016/j.jbusres.2023.1142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1649</Words>
  <Characters>9405</Characters>
  <Application>Microsoft Office Word</Application>
  <DocSecurity>0</DocSecurity>
  <Lines>78</Lines>
  <Paragraphs>22</Paragraphs>
  <ScaleCrop>false</ScaleCrop>
  <Company/>
  <LinksUpToDate>false</LinksUpToDate>
  <CharactersWithSpaces>11032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2026-01-06T11:21:00Z</dcterms:created>
  <dcterms:modified xsi:type="dcterms:W3CDTF">2026-01-06T11:46:00Z</dcterms:modified>
</cp:coreProperties>
</file>